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CE" w:rsidRDefault="00370CCE" w:rsidP="00370CCE"/>
    <w:p w:rsidR="00370CCE" w:rsidRPr="00ED1649" w:rsidRDefault="00370CCE" w:rsidP="00370CCE">
      <w:pPr>
        <w:jc w:val="center"/>
        <w:rPr>
          <w:b/>
          <w:sz w:val="44"/>
          <w:szCs w:val="44"/>
        </w:rPr>
      </w:pPr>
      <w:r w:rsidRPr="00ED1649">
        <w:rPr>
          <w:rFonts w:hint="eastAsia"/>
          <w:b/>
          <w:sz w:val="44"/>
          <w:szCs w:val="44"/>
        </w:rPr>
        <w:t>防雷检测项目报价单</w:t>
      </w:r>
    </w:p>
    <w:p w:rsidR="00370CCE" w:rsidRDefault="00370CCE" w:rsidP="00370CCE"/>
    <w:p w:rsidR="00370CCE" w:rsidRDefault="009942C8" w:rsidP="00370CCE">
      <w:r>
        <w:rPr>
          <w:rFonts w:hint="eastAsia"/>
        </w:rPr>
        <w:t>项目要求：对项目</w:t>
      </w:r>
      <w:r w:rsidR="00370CCE">
        <w:rPr>
          <w:rFonts w:hint="eastAsia"/>
        </w:rPr>
        <w:t>场所</w:t>
      </w:r>
      <w:r>
        <w:rPr>
          <w:rFonts w:hint="eastAsia"/>
        </w:rPr>
        <w:t>检测并按国家规定的标准出具报告</w:t>
      </w:r>
    </w:p>
    <w:p w:rsidR="00370CCE" w:rsidRDefault="00370CCE" w:rsidP="00370CCE"/>
    <w:tbl>
      <w:tblPr>
        <w:tblStyle w:val="a3"/>
        <w:tblW w:w="0" w:type="auto"/>
        <w:tblLook w:val="04A0"/>
      </w:tblPr>
      <w:tblGrid>
        <w:gridCol w:w="2189"/>
        <w:gridCol w:w="4197"/>
        <w:gridCol w:w="2136"/>
      </w:tblGrid>
      <w:tr w:rsidR="00EC44ED" w:rsidTr="00F90CF6">
        <w:tc>
          <w:tcPr>
            <w:tcW w:w="6386" w:type="dxa"/>
            <w:gridSpan w:val="2"/>
          </w:tcPr>
          <w:p w:rsidR="00EC44ED" w:rsidRPr="00EC44ED" w:rsidRDefault="00EC44ED" w:rsidP="00A91ED0">
            <w:pPr>
              <w:jc w:val="center"/>
              <w:rPr>
                <w:sz w:val="32"/>
                <w:szCs w:val="32"/>
              </w:rPr>
            </w:pPr>
            <w:r w:rsidRPr="00EC44ED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136" w:type="dxa"/>
          </w:tcPr>
          <w:p w:rsidR="00EC44ED" w:rsidRPr="00EC44ED" w:rsidRDefault="00EC44ED" w:rsidP="00A91ED0">
            <w:pPr>
              <w:jc w:val="center"/>
              <w:rPr>
                <w:sz w:val="32"/>
                <w:szCs w:val="32"/>
              </w:rPr>
            </w:pPr>
            <w:r w:rsidRPr="00EC44ED">
              <w:rPr>
                <w:rFonts w:hint="eastAsia"/>
                <w:sz w:val="32"/>
                <w:szCs w:val="32"/>
              </w:rPr>
              <w:t>金额（含税）</w:t>
            </w:r>
          </w:p>
        </w:tc>
      </w:tr>
      <w:tr w:rsidR="00EC44ED" w:rsidTr="00EC44ED">
        <w:trPr>
          <w:trHeight w:val="1623"/>
        </w:trPr>
        <w:tc>
          <w:tcPr>
            <w:tcW w:w="6386" w:type="dxa"/>
            <w:gridSpan w:val="2"/>
          </w:tcPr>
          <w:p w:rsidR="00EC44ED" w:rsidRPr="00EC44ED" w:rsidRDefault="00EC44ED" w:rsidP="00EC44ED">
            <w:pPr>
              <w:jc w:val="left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福建省燕京惠泉啤酒股份公司拟委托相关单位对本公司烟囱、动力制冷工段进行雷电防护装置安全检测，预计检测点</w:t>
            </w:r>
            <w:r w:rsidRPr="00EC44ED">
              <w:rPr>
                <w:rFonts w:hint="eastAsia"/>
                <w:sz w:val="28"/>
                <w:szCs w:val="28"/>
              </w:rPr>
              <w:t>43/</w:t>
            </w:r>
            <w:r w:rsidRPr="00EC44ED">
              <w:rPr>
                <w:rFonts w:hint="eastAsia"/>
                <w:sz w:val="28"/>
                <w:szCs w:val="28"/>
              </w:rPr>
              <w:t>次，一年两次</w:t>
            </w:r>
          </w:p>
        </w:tc>
        <w:tc>
          <w:tcPr>
            <w:tcW w:w="2136" w:type="dxa"/>
          </w:tcPr>
          <w:p w:rsidR="00EC44ED" w:rsidRDefault="00EC44ED" w:rsidP="00A91ED0">
            <w:pPr>
              <w:jc w:val="center"/>
            </w:pPr>
          </w:p>
        </w:tc>
      </w:tr>
      <w:tr w:rsidR="00EC44ED" w:rsidTr="009B2A16">
        <w:tc>
          <w:tcPr>
            <w:tcW w:w="2189" w:type="dxa"/>
          </w:tcPr>
          <w:p w:rsidR="00EC44ED" w:rsidRPr="00EC44ED" w:rsidRDefault="00EC44ED" w:rsidP="00EC44ED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投标公司名称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  <w:r w:rsidRPr="00EC44ED">
              <w:rPr>
                <w:rFonts w:hint="eastAsia"/>
              </w:rPr>
              <w:t xml:space="preserve">  </w:t>
            </w:r>
          </w:p>
          <w:p w:rsidR="00EC44ED" w:rsidRDefault="00EC44ED" w:rsidP="00EC44ED">
            <w:pPr>
              <w:jc w:val="right"/>
            </w:pPr>
            <w:r w:rsidRPr="00EC44ED">
              <w:rPr>
                <w:rFonts w:hint="eastAsia"/>
              </w:rPr>
              <w:t>(</w:t>
            </w:r>
            <w:r w:rsidRPr="00EC44ED">
              <w:rPr>
                <w:rFonts w:hint="eastAsia"/>
              </w:rPr>
              <w:t>盖章）</w:t>
            </w:r>
          </w:p>
        </w:tc>
      </w:tr>
      <w:tr w:rsidR="00EC44ED" w:rsidTr="007A5670">
        <w:tc>
          <w:tcPr>
            <w:tcW w:w="2189" w:type="dxa"/>
          </w:tcPr>
          <w:p w:rsidR="00EC44ED" w:rsidRPr="00EC44ED" w:rsidRDefault="00EC44ED" w:rsidP="00EC44ED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</w:p>
        </w:tc>
      </w:tr>
      <w:tr w:rsidR="00EC44ED" w:rsidTr="005F52A8">
        <w:tc>
          <w:tcPr>
            <w:tcW w:w="2189" w:type="dxa"/>
          </w:tcPr>
          <w:p w:rsidR="00EC44ED" w:rsidRPr="00EC44ED" w:rsidRDefault="00EC44ED" w:rsidP="00EC44ED">
            <w:pPr>
              <w:ind w:firstLineChars="100" w:firstLine="280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</w:p>
        </w:tc>
      </w:tr>
    </w:tbl>
    <w:p w:rsidR="00370CCE" w:rsidRDefault="00370CCE" w:rsidP="00370CCE"/>
    <w:p w:rsidR="00370CCE" w:rsidRDefault="00370CCE" w:rsidP="00370CCE"/>
    <w:p w:rsidR="00370CCE" w:rsidRDefault="00370CCE" w:rsidP="00370CCE"/>
    <w:p w:rsidR="008451FF" w:rsidRDefault="00B8335B"/>
    <w:sectPr w:rsidR="008451FF" w:rsidSect="00B7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5B" w:rsidRDefault="00B8335B" w:rsidP="00EC44ED">
      <w:r>
        <w:separator/>
      </w:r>
    </w:p>
  </w:endnote>
  <w:endnote w:type="continuationSeparator" w:id="1">
    <w:p w:rsidR="00B8335B" w:rsidRDefault="00B8335B" w:rsidP="00EC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5B" w:rsidRDefault="00B8335B" w:rsidP="00EC44ED">
      <w:r>
        <w:separator/>
      </w:r>
    </w:p>
  </w:footnote>
  <w:footnote w:type="continuationSeparator" w:id="1">
    <w:p w:rsidR="00B8335B" w:rsidRDefault="00B8335B" w:rsidP="00EC4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CCE"/>
    <w:rsid w:val="00261895"/>
    <w:rsid w:val="0029551B"/>
    <w:rsid w:val="00370CCE"/>
    <w:rsid w:val="003F4D7E"/>
    <w:rsid w:val="00615A24"/>
    <w:rsid w:val="00671DA3"/>
    <w:rsid w:val="00823157"/>
    <w:rsid w:val="009942C8"/>
    <w:rsid w:val="009B3680"/>
    <w:rsid w:val="00B46577"/>
    <w:rsid w:val="00B8335B"/>
    <w:rsid w:val="00BE36D2"/>
    <w:rsid w:val="00C61052"/>
    <w:rsid w:val="00EC44ED"/>
    <w:rsid w:val="00ED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C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44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4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</cp:revision>
  <dcterms:created xsi:type="dcterms:W3CDTF">2023-04-04T06:49:00Z</dcterms:created>
  <dcterms:modified xsi:type="dcterms:W3CDTF">2023-04-04T09:13:00Z</dcterms:modified>
</cp:coreProperties>
</file>