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1C" w:rsidRPr="0070451F" w:rsidRDefault="009A6B90" w:rsidP="009A6B90">
      <w:pPr>
        <w:jc w:val="left"/>
        <w:rPr>
          <w:rFonts w:ascii="方正小标宋简体" w:eastAsia="方正小标宋简体" w:hAnsi="华文中宋" w:cs="Times New Roman"/>
          <w:bCs/>
          <w:sz w:val="44"/>
          <w:szCs w:val="44"/>
        </w:rPr>
      </w:pPr>
      <w:r>
        <w:rPr>
          <w:rFonts w:ascii="方正小标宋简体" w:eastAsia="方正小标宋简体" w:hAnsi="华文中宋" w:cs="Times New Roman" w:hint="eastAsia"/>
          <w:bCs/>
          <w:sz w:val="44"/>
          <w:szCs w:val="44"/>
        </w:rPr>
        <w:t>附件1：</w:t>
      </w:r>
      <w:r w:rsidR="0070451F" w:rsidRPr="0070451F">
        <w:rPr>
          <w:rFonts w:ascii="方正小标宋简体" w:eastAsia="方正小标宋简体" w:hAnsi="华文中宋" w:cs="Times New Roman" w:hint="eastAsia"/>
          <w:bCs/>
          <w:sz w:val="44"/>
          <w:szCs w:val="44"/>
        </w:rPr>
        <w:t>厂区大门安防监控项目需求说明</w:t>
      </w:r>
    </w:p>
    <w:p w:rsidR="0070451F" w:rsidRPr="0070451F" w:rsidRDefault="0070451F" w:rsidP="00425989">
      <w:pPr>
        <w:jc w:val="center"/>
        <w:rPr>
          <w:rFonts w:ascii="方正小标宋简体" w:eastAsia="方正小标宋简体" w:hAnsi="华文中宋" w:cs="Times New Roman"/>
          <w:bCs/>
          <w:sz w:val="28"/>
          <w:szCs w:val="28"/>
        </w:rPr>
      </w:pPr>
      <w:r w:rsidRPr="0070451F">
        <w:rPr>
          <w:rFonts w:ascii="方正小标宋简体" w:eastAsia="方正小标宋简体" w:hAnsi="华文中宋" w:cs="Times New Roman" w:hint="eastAsia"/>
          <w:bCs/>
          <w:sz w:val="28"/>
          <w:szCs w:val="28"/>
        </w:rPr>
        <w:t>福建省燕京惠泉啤酒股份有限公司</w:t>
      </w:r>
    </w:p>
    <w:p w:rsidR="00D10B1C" w:rsidRPr="007941BD" w:rsidRDefault="00D10B1C">
      <w:pPr>
        <w:rPr>
          <w:rFonts w:asciiTheme="minorEastAsia" w:hAnsiTheme="minorEastAsia" w:cs="Times New Roman"/>
          <w:b/>
          <w:bCs/>
          <w:sz w:val="28"/>
          <w:szCs w:val="28"/>
        </w:rPr>
      </w:pPr>
      <w:r w:rsidRPr="007941BD">
        <w:rPr>
          <w:rFonts w:asciiTheme="minorEastAsia" w:hAnsiTheme="minorEastAsia" w:cs="Times New Roman" w:hint="eastAsia"/>
          <w:b/>
          <w:bCs/>
          <w:sz w:val="28"/>
          <w:szCs w:val="28"/>
        </w:rPr>
        <w:t>一、布局</w:t>
      </w:r>
    </w:p>
    <w:p w:rsidR="00D10B1C" w:rsidRPr="007941BD" w:rsidRDefault="00D10B1C">
      <w:pPr>
        <w:rPr>
          <w:rFonts w:asciiTheme="minorEastAsia" w:hAnsiTheme="minorEastAsia" w:cs="Times New Roman"/>
          <w:b/>
          <w:bCs/>
          <w:sz w:val="28"/>
          <w:szCs w:val="28"/>
        </w:rPr>
      </w:pPr>
      <w:r w:rsidRPr="007941BD">
        <w:rPr>
          <w:rFonts w:asciiTheme="minorEastAsia" w:hAnsiTheme="minorEastAsia" w:cs="Times New Roman" w:hint="eastAsia"/>
          <w:b/>
          <w:bCs/>
          <w:sz w:val="28"/>
          <w:szCs w:val="28"/>
        </w:rPr>
        <w:t>（一）、南大门</w:t>
      </w:r>
    </w:p>
    <w:p w:rsidR="00D10B1C" w:rsidRDefault="00D10B1C">
      <w:pPr>
        <w:rPr>
          <w:rFonts w:asciiTheme="minorEastAsia" w:hAnsiTheme="minorEastAsia" w:cs="Times New Roman"/>
          <w:bCs/>
          <w:sz w:val="28"/>
          <w:szCs w:val="28"/>
        </w:rPr>
      </w:pP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1、现场图片</w:t>
      </w:r>
    </w:p>
    <w:p w:rsidR="00222539" w:rsidRPr="007941BD" w:rsidRDefault="00222539">
      <w:pPr>
        <w:rPr>
          <w:rFonts w:asciiTheme="minorEastAsia" w:hAnsiTheme="minorEastAsia" w:cs="Times New Roman"/>
          <w:bCs/>
          <w:sz w:val="28"/>
          <w:szCs w:val="28"/>
        </w:rPr>
      </w:pPr>
      <w:r>
        <w:rPr>
          <w:rFonts w:asciiTheme="minorEastAsia" w:hAnsiTheme="minorEastAsia" w:cs="Times New Roman"/>
          <w:bCs/>
          <w:noProof/>
          <w:sz w:val="28"/>
          <w:szCs w:val="28"/>
        </w:rPr>
        <w:drawing>
          <wp:inline distT="0" distB="0" distL="0" distR="0" wp14:anchorId="4A79D926" wp14:editId="3F8C71A7">
            <wp:extent cx="6120130" cy="45904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南大门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B1C" w:rsidRPr="007941BD" w:rsidRDefault="00D10B1C" w:rsidP="00D10B1C">
      <w:pPr>
        <w:rPr>
          <w:rFonts w:asciiTheme="minorEastAsia" w:hAnsiTheme="minorEastAsia" w:cs="Times New Roman"/>
          <w:bCs/>
          <w:sz w:val="28"/>
          <w:szCs w:val="28"/>
        </w:rPr>
      </w:pP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2、</w:t>
      </w:r>
      <w:r w:rsidR="00B05FF5" w:rsidRPr="007941BD">
        <w:rPr>
          <w:rFonts w:asciiTheme="minorEastAsia" w:hAnsiTheme="minorEastAsia" w:cs="Times New Roman" w:hint="eastAsia"/>
          <w:bCs/>
          <w:sz w:val="28"/>
          <w:szCs w:val="28"/>
        </w:rPr>
        <w:t>宽度</w:t>
      </w: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距离：11.3米</w:t>
      </w:r>
    </w:p>
    <w:p w:rsidR="00D10B1C" w:rsidRPr="007941BD" w:rsidRDefault="00D10B1C">
      <w:pPr>
        <w:rPr>
          <w:rFonts w:asciiTheme="minorEastAsia" w:hAnsiTheme="minorEastAsia" w:cs="Times New Roman"/>
          <w:bCs/>
          <w:sz w:val="28"/>
          <w:szCs w:val="28"/>
        </w:rPr>
      </w:pP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3、布局</w:t>
      </w:r>
    </w:p>
    <w:p w:rsidR="00D10B1C" w:rsidRPr="007941BD" w:rsidRDefault="00D10B1C">
      <w:pPr>
        <w:rPr>
          <w:rFonts w:asciiTheme="minorEastAsia" w:hAnsiTheme="minorEastAsia" w:cs="Times New Roman"/>
          <w:bCs/>
          <w:sz w:val="28"/>
          <w:szCs w:val="28"/>
        </w:rPr>
      </w:pP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ab/>
        <w:t xml:space="preserve"> 左侧</w:t>
      </w:r>
      <w:r w:rsidR="00B05FF5" w:rsidRPr="007941BD">
        <w:rPr>
          <w:rFonts w:asciiTheme="minorEastAsia" w:hAnsiTheme="minorEastAsia" w:cs="Times New Roman" w:hint="eastAsia"/>
          <w:bCs/>
          <w:sz w:val="28"/>
          <w:szCs w:val="28"/>
        </w:rPr>
        <w:t>2</w:t>
      </w: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个车辆进出</w:t>
      </w:r>
      <w:r w:rsidR="00FD35B4" w:rsidRPr="007941BD">
        <w:rPr>
          <w:rFonts w:asciiTheme="minorEastAsia" w:hAnsiTheme="minorEastAsia" w:cs="Times New Roman" w:hint="eastAsia"/>
          <w:bCs/>
          <w:sz w:val="28"/>
          <w:szCs w:val="28"/>
        </w:rPr>
        <w:t>车牌识别</w:t>
      </w: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通道，一进一出</w:t>
      </w:r>
      <w:r w:rsidR="003702B2" w:rsidRPr="007941BD">
        <w:rPr>
          <w:rFonts w:asciiTheme="minorEastAsia" w:hAnsiTheme="minorEastAsia" w:cs="Times New Roman" w:hint="eastAsia"/>
          <w:bCs/>
          <w:sz w:val="28"/>
          <w:szCs w:val="28"/>
        </w:rPr>
        <w:t>，宽度约4米/</w:t>
      </w:r>
      <w:proofErr w:type="gramStart"/>
      <w:r w:rsidR="003702B2" w:rsidRPr="007941BD">
        <w:rPr>
          <w:rFonts w:asciiTheme="minorEastAsia" w:hAnsiTheme="minorEastAsia" w:cs="Times New Roman" w:hint="eastAsia"/>
          <w:bCs/>
          <w:sz w:val="28"/>
          <w:szCs w:val="28"/>
        </w:rPr>
        <w:t>个</w:t>
      </w:r>
      <w:proofErr w:type="gramEnd"/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。</w:t>
      </w:r>
    </w:p>
    <w:p w:rsidR="00D10B1C" w:rsidRPr="007941BD" w:rsidRDefault="00D10B1C">
      <w:pPr>
        <w:rPr>
          <w:rFonts w:asciiTheme="minorEastAsia" w:hAnsiTheme="minorEastAsia" w:cs="Times New Roman"/>
          <w:bCs/>
          <w:sz w:val="28"/>
          <w:szCs w:val="28"/>
        </w:rPr>
      </w:pP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ab/>
        <w:t xml:space="preserve"> 右侧</w:t>
      </w:r>
      <w:r w:rsidR="00B05FF5" w:rsidRPr="007941BD">
        <w:rPr>
          <w:rFonts w:asciiTheme="minorEastAsia" w:hAnsiTheme="minorEastAsia" w:cs="Times New Roman" w:hint="eastAsia"/>
          <w:bCs/>
          <w:sz w:val="28"/>
          <w:szCs w:val="28"/>
        </w:rPr>
        <w:t>2</w:t>
      </w: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个电动自行车（含行人、摩托车）进出</w:t>
      </w:r>
      <w:r w:rsidR="00FD35B4" w:rsidRPr="007941BD">
        <w:rPr>
          <w:rFonts w:asciiTheme="minorEastAsia" w:hAnsiTheme="minorEastAsia" w:cs="Times New Roman" w:hint="eastAsia"/>
          <w:bCs/>
          <w:sz w:val="28"/>
          <w:szCs w:val="28"/>
        </w:rPr>
        <w:t>人脸识别</w:t>
      </w: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通道，共进共出</w:t>
      </w:r>
      <w:r w:rsidR="003702B2" w:rsidRPr="007941BD">
        <w:rPr>
          <w:rFonts w:asciiTheme="minorEastAsia" w:hAnsiTheme="minorEastAsia" w:cs="Times New Roman" w:hint="eastAsia"/>
          <w:bCs/>
          <w:sz w:val="28"/>
          <w:szCs w:val="28"/>
        </w:rPr>
        <w:t>，宽度1.1—1.2米/</w:t>
      </w:r>
      <w:proofErr w:type="gramStart"/>
      <w:r w:rsidR="003702B2" w:rsidRPr="007941BD">
        <w:rPr>
          <w:rFonts w:asciiTheme="minorEastAsia" w:hAnsiTheme="minorEastAsia" w:cs="Times New Roman" w:hint="eastAsia"/>
          <w:bCs/>
          <w:sz w:val="28"/>
          <w:szCs w:val="28"/>
        </w:rPr>
        <w:t>个</w:t>
      </w:r>
      <w:proofErr w:type="gramEnd"/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。</w:t>
      </w:r>
      <w:r w:rsidR="0027675C">
        <w:rPr>
          <w:rFonts w:asciiTheme="minorEastAsia" w:hAnsiTheme="minorEastAsia" w:cs="Times New Roman" w:hint="eastAsia"/>
          <w:bCs/>
          <w:sz w:val="28"/>
          <w:szCs w:val="28"/>
        </w:rPr>
        <w:t>闸机、</w:t>
      </w:r>
      <w:proofErr w:type="gramStart"/>
      <w:r w:rsidR="0027675C">
        <w:rPr>
          <w:rFonts w:asciiTheme="minorEastAsia" w:hAnsiTheme="minorEastAsia" w:cs="Times New Roman" w:hint="eastAsia"/>
          <w:bCs/>
          <w:sz w:val="28"/>
          <w:szCs w:val="28"/>
        </w:rPr>
        <w:t>摆闸均</w:t>
      </w:r>
      <w:proofErr w:type="gramEnd"/>
      <w:r w:rsidR="0027675C">
        <w:rPr>
          <w:rFonts w:asciiTheme="minorEastAsia" w:hAnsiTheme="minorEastAsia" w:cs="Times New Roman" w:hint="eastAsia"/>
          <w:bCs/>
          <w:sz w:val="28"/>
          <w:szCs w:val="28"/>
        </w:rPr>
        <w:t>采用不锈钢材质。</w:t>
      </w:r>
    </w:p>
    <w:p w:rsidR="00FD35B4" w:rsidRPr="007941BD" w:rsidRDefault="00FD35B4">
      <w:pPr>
        <w:rPr>
          <w:rFonts w:asciiTheme="minorEastAsia" w:hAnsiTheme="minorEastAsia" w:cs="Times New Roman"/>
          <w:bCs/>
          <w:sz w:val="28"/>
          <w:szCs w:val="28"/>
        </w:rPr>
      </w:pP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4、注意事项</w:t>
      </w:r>
    </w:p>
    <w:p w:rsidR="00FD35B4" w:rsidRPr="007941BD" w:rsidRDefault="00FD35B4">
      <w:pPr>
        <w:rPr>
          <w:rFonts w:asciiTheme="minorEastAsia" w:hAnsiTheme="minorEastAsia" w:cs="Times New Roman"/>
          <w:bCs/>
          <w:sz w:val="28"/>
          <w:szCs w:val="28"/>
        </w:rPr>
      </w:pP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lastRenderedPageBreak/>
        <w:tab/>
      </w:r>
      <w:r w:rsidR="00A51DA0">
        <w:rPr>
          <w:rFonts w:ascii="楷体" w:eastAsia="楷体" w:hAnsi="楷体" w:cs="Times New Roman" w:hint="eastAsia"/>
          <w:bCs/>
          <w:sz w:val="28"/>
          <w:szCs w:val="28"/>
        </w:rPr>
        <w:t>①</w:t>
      </w: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南大门存在早高峰上班现象，</w:t>
      </w:r>
      <w:r w:rsidR="00A10B30" w:rsidRPr="007941BD">
        <w:rPr>
          <w:rFonts w:asciiTheme="minorEastAsia" w:hAnsiTheme="minorEastAsia" w:cs="Times New Roman" w:hint="eastAsia"/>
          <w:bCs/>
          <w:sz w:val="28"/>
          <w:szCs w:val="28"/>
        </w:rPr>
        <w:t>上午8点整</w:t>
      </w: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约</w:t>
      </w:r>
      <w:r w:rsidR="00A10B30" w:rsidRPr="007941BD">
        <w:rPr>
          <w:rFonts w:asciiTheme="minorEastAsia" w:hAnsiTheme="minorEastAsia" w:cs="Times New Roman" w:hint="eastAsia"/>
          <w:bCs/>
          <w:sz w:val="28"/>
          <w:szCs w:val="28"/>
        </w:rPr>
        <w:t>有</w:t>
      </w: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120人开电动车上班、约</w:t>
      </w:r>
      <w:r w:rsidR="00623D6D">
        <w:rPr>
          <w:rFonts w:asciiTheme="minorEastAsia" w:hAnsiTheme="minorEastAsia" w:cs="Times New Roman" w:hint="eastAsia"/>
          <w:bCs/>
          <w:sz w:val="28"/>
          <w:szCs w:val="28"/>
        </w:rPr>
        <w:t>5</w:t>
      </w: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0人开</w:t>
      </w:r>
      <w:r w:rsidR="00623D6D">
        <w:rPr>
          <w:rFonts w:asciiTheme="minorEastAsia" w:hAnsiTheme="minorEastAsia" w:cs="Times New Roman" w:hint="eastAsia"/>
          <w:bCs/>
          <w:sz w:val="28"/>
          <w:szCs w:val="28"/>
        </w:rPr>
        <w:t>小</w:t>
      </w: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车上班。</w:t>
      </w:r>
    </w:p>
    <w:p w:rsidR="00D10B1C" w:rsidRPr="007941BD" w:rsidRDefault="00FD35B4">
      <w:pPr>
        <w:rPr>
          <w:rFonts w:asciiTheme="minorEastAsia" w:hAnsiTheme="minorEastAsia" w:cs="Times New Roman"/>
          <w:bCs/>
          <w:sz w:val="28"/>
          <w:szCs w:val="28"/>
        </w:rPr>
      </w:pP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 xml:space="preserve">   </w:t>
      </w:r>
      <w:r w:rsidR="00A51DA0">
        <w:rPr>
          <w:rFonts w:ascii="楷体" w:eastAsia="楷体" w:hAnsi="楷体" w:cs="Times New Roman" w:hint="eastAsia"/>
          <w:bCs/>
          <w:sz w:val="28"/>
          <w:szCs w:val="28"/>
        </w:rPr>
        <w:t>②</w:t>
      </w: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南大门是货车进出的通道，是各类原辅料、包装物、油气、成品酒、旧瓶回收的大卡车</w:t>
      </w:r>
      <w:r w:rsidR="0084106E" w:rsidRPr="007941BD">
        <w:rPr>
          <w:rFonts w:asciiTheme="minorEastAsia" w:hAnsiTheme="minorEastAsia" w:cs="Times New Roman" w:hint="eastAsia"/>
          <w:bCs/>
          <w:sz w:val="28"/>
          <w:szCs w:val="28"/>
        </w:rPr>
        <w:t>的</w:t>
      </w: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唯一进出通道，需</w:t>
      </w:r>
      <w:proofErr w:type="gramStart"/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考虑车宽</w:t>
      </w:r>
      <w:proofErr w:type="gramEnd"/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、车长</w:t>
      </w:r>
      <w:r w:rsidR="00231BB3" w:rsidRPr="007941BD">
        <w:rPr>
          <w:rFonts w:asciiTheme="minorEastAsia" w:hAnsiTheme="minorEastAsia" w:cs="Times New Roman" w:hint="eastAsia"/>
          <w:bCs/>
          <w:sz w:val="28"/>
          <w:szCs w:val="28"/>
        </w:rPr>
        <w:t>等</w:t>
      </w: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因素。建议两个车辆进出车牌识别通道采用对开方式，中间放置</w:t>
      </w:r>
      <w:r w:rsidR="003702B2" w:rsidRPr="007941BD">
        <w:rPr>
          <w:rFonts w:asciiTheme="minorEastAsia" w:hAnsiTheme="minorEastAsia" w:cs="Times New Roman" w:hint="eastAsia"/>
          <w:bCs/>
          <w:sz w:val="28"/>
          <w:szCs w:val="28"/>
        </w:rPr>
        <w:t>可灵活拆卸的隔离栏作为车道分离（后续如果</w:t>
      </w:r>
      <w:r w:rsidR="007B560D">
        <w:rPr>
          <w:rFonts w:asciiTheme="minorEastAsia" w:hAnsiTheme="minorEastAsia" w:cs="Times New Roman" w:hint="eastAsia"/>
          <w:bCs/>
          <w:sz w:val="28"/>
          <w:szCs w:val="28"/>
        </w:rPr>
        <w:t>有特种设备车辆，可以拆除</w:t>
      </w:r>
      <w:r w:rsidR="003702B2" w:rsidRPr="007941BD">
        <w:rPr>
          <w:rFonts w:asciiTheme="minorEastAsia" w:hAnsiTheme="minorEastAsia" w:cs="Times New Roman" w:hint="eastAsia"/>
          <w:bCs/>
          <w:sz w:val="28"/>
          <w:szCs w:val="28"/>
        </w:rPr>
        <w:t>中间隔离栏</w:t>
      </w:r>
      <w:r w:rsidR="00231BB3" w:rsidRPr="007941BD">
        <w:rPr>
          <w:rFonts w:asciiTheme="minorEastAsia" w:hAnsiTheme="minorEastAsia" w:cs="Times New Roman" w:hint="eastAsia"/>
          <w:bCs/>
          <w:sz w:val="28"/>
          <w:szCs w:val="28"/>
        </w:rPr>
        <w:t>，正常大卡车的宽度为2.5米（含后视镜3米）</w:t>
      </w:r>
      <w:r w:rsidR="003702B2" w:rsidRPr="007941BD">
        <w:rPr>
          <w:rFonts w:asciiTheme="minorEastAsia" w:hAnsiTheme="minorEastAsia" w:cs="Times New Roman" w:hint="eastAsia"/>
          <w:bCs/>
          <w:sz w:val="28"/>
          <w:szCs w:val="28"/>
        </w:rPr>
        <w:t>）</w:t>
      </w:r>
      <w:r w:rsidR="00231BB3" w:rsidRPr="007941BD">
        <w:rPr>
          <w:rFonts w:asciiTheme="minorEastAsia" w:hAnsiTheme="minorEastAsia" w:cs="Times New Roman" w:hint="eastAsia"/>
          <w:bCs/>
          <w:sz w:val="28"/>
          <w:szCs w:val="28"/>
        </w:rPr>
        <w:t>，隔离栏至少前后</w:t>
      </w:r>
      <w:r w:rsidR="007B560D">
        <w:rPr>
          <w:rFonts w:asciiTheme="minorEastAsia" w:hAnsiTheme="minorEastAsia" w:cs="Times New Roman" w:hint="eastAsia"/>
          <w:bCs/>
          <w:sz w:val="28"/>
          <w:szCs w:val="28"/>
        </w:rPr>
        <w:t>延伸</w:t>
      </w:r>
      <w:r w:rsidR="00231BB3" w:rsidRPr="007941BD">
        <w:rPr>
          <w:rFonts w:asciiTheme="minorEastAsia" w:hAnsiTheme="minorEastAsia" w:cs="Times New Roman" w:hint="eastAsia"/>
          <w:bCs/>
          <w:sz w:val="28"/>
          <w:szCs w:val="28"/>
        </w:rPr>
        <w:t>5米</w:t>
      </w:r>
      <w:r w:rsidR="007B560D">
        <w:rPr>
          <w:rFonts w:asciiTheme="minorEastAsia" w:hAnsiTheme="minorEastAsia" w:cs="Times New Roman" w:hint="eastAsia"/>
          <w:bCs/>
          <w:sz w:val="28"/>
          <w:szCs w:val="28"/>
        </w:rPr>
        <w:t>，共10米</w:t>
      </w:r>
      <w:r w:rsidR="00231BB3" w:rsidRPr="007941BD">
        <w:rPr>
          <w:rFonts w:asciiTheme="minorEastAsia" w:hAnsiTheme="minorEastAsia" w:cs="Times New Roman" w:hint="eastAsia"/>
          <w:bCs/>
          <w:sz w:val="28"/>
          <w:szCs w:val="28"/>
        </w:rPr>
        <w:t>。</w:t>
      </w:r>
    </w:p>
    <w:p w:rsidR="00B05FF5" w:rsidRPr="007941BD" w:rsidRDefault="00B05FF5">
      <w:pPr>
        <w:rPr>
          <w:rFonts w:asciiTheme="minorEastAsia" w:hAnsiTheme="minorEastAsia" w:cs="Times New Roman"/>
          <w:bCs/>
          <w:sz w:val="28"/>
          <w:szCs w:val="28"/>
        </w:rPr>
      </w:pP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ab/>
      </w:r>
      <w:r w:rsidR="00A51DA0">
        <w:rPr>
          <w:rFonts w:ascii="楷体" w:eastAsia="楷体" w:hAnsi="楷体" w:cs="Times New Roman" w:hint="eastAsia"/>
          <w:bCs/>
          <w:sz w:val="28"/>
          <w:szCs w:val="28"/>
        </w:rPr>
        <w:t>③</w:t>
      </w: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车辆进出车牌识别通道的闸机需要考虑是否构建安全岛。</w:t>
      </w:r>
    </w:p>
    <w:p w:rsidR="00D10B1C" w:rsidRPr="007941BD" w:rsidRDefault="00D10B1C">
      <w:pPr>
        <w:rPr>
          <w:rFonts w:asciiTheme="minorEastAsia" w:hAnsiTheme="minorEastAsia" w:cs="Times New Roman"/>
          <w:b/>
          <w:bCs/>
          <w:sz w:val="28"/>
          <w:szCs w:val="28"/>
        </w:rPr>
      </w:pPr>
      <w:r w:rsidRPr="007941BD">
        <w:rPr>
          <w:rFonts w:asciiTheme="minorEastAsia" w:hAnsiTheme="minorEastAsia" w:cs="Times New Roman" w:hint="eastAsia"/>
          <w:b/>
          <w:bCs/>
          <w:sz w:val="28"/>
          <w:szCs w:val="28"/>
        </w:rPr>
        <w:t>（二）、东大门</w:t>
      </w:r>
    </w:p>
    <w:p w:rsidR="00B05FF5" w:rsidRDefault="00B05FF5" w:rsidP="00B05FF5">
      <w:pPr>
        <w:rPr>
          <w:rFonts w:asciiTheme="minorEastAsia" w:hAnsiTheme="minorEastAsia" w:cs="Times New Roman"/>
          <w:bCs/>
          <w:sz w:val="28"/>
          <w:szCs w:val="28"/>
        </w:rPr>
      </w:pP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1、现场图片</w:t>
      </w:r>
    </w:p>
    <w:p w:rsidR="007B560D" w:rsidRPr="007941BD" w:rsidRDefault="00222539" w:rsidP="00B05FF5">
      <w:pPr>
        <w:rPr>
          <w:rFonts w:asciiTheme="minorEastAsia" w:hAnsiTheme="minorEastAsia" w:cs="Times New Roman"/>
          <w:bCs/>
          <w:sz w:val="28"/>
          <w:szCs w:val="28"/>
        </w:rPr>
      </w:pPr>
      <w:r>
        <w:rPr>
          <w:rFonts w:asciiTheme="minorEastAsia" w:hAnsiTheme="minorEastAsia" w:cs="Times New Roman"/>
          <w:bCs/>
          <w:noProof/>
          <w:sz w:val="28"/>
          <w:szCs w:val="28"/>
        </w:rPr>
        <w:drawing>
          <wp:inline distT="0" distB="0" distL="0" distR="0">
            <wp:extent cx="6120130" cy="4590415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东大门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FF5" w:rsidRPr="007941BD" w:rsidRDefault="00B05FF5" w:rsidP="00B05FF5">
      <w:pPr>
        <w:rPr>
          <w:rFonts w:asciiTheme="minorEastAsia" w:hAnsiTheme="minorEastAsia" w:cs="Times New Roman"/>
          <w:bCs/>
          <w:sz w:val="28"/>
          <w:szCs w:val="28"/>
        </w:rPr>
      </w:pP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2、宽度距离：7.</w:t>
      </w:r>
      <w:r w:rsidR="00120C77" w:rsidRPr="007941BD">
        <w:rPr>
          <w:rFonts w:asciiTheme="minorEastAsia" w:hAnsiTheme="minorEastAsia" w:cs="Times New Roman" w:hint="eastAsia"/>
          <w:bCs/>
          <w:sz w:val="28"/>
          <w:szCs w:val="28"/>
        </w:rPr>
        <w:t>5</w:t>
      </w: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米</w:t>
      </w:r>
    </w:p>
    <w:p w:rsidR="00B05FF5" w:rsidRPr="007941BD" w:rsidRDefault="00B05FF5" w:rsidP="00B05FF5">
      <w:pPr>
        <w:rPr>
          <w:rFonts w:asciiTheme="minorEastAsia" w:hAnsiTheme="minorEastAsia" w:cs="Times New Roman"/>
          <w:bCs/>
          <w:sz w:val="28"/>
          <w:szCs w:val="28"/>
        </w:rPr>
      </w:pP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lastRenderedPageBreak/>
        <w:t>3、布局</w:t>
      </w:r>
    </w:p>
    <w:p w:rsidR="00B05FF5" w:rsidRPr="007941BD" w:rsidRDefault="00B05FF5" w:rsidP="00B05FF5">
      <w:pPr>
        <w:rPr>
          <w:rFonts w:asciiTheme="minorEastAsia" w:hAnsiTheme="minorEastAsia" w:cs="Times New Roman"/>
          <w:bCs/>
          <w:sz w:val="28"/>
          <w:szCs w:val="28"/>
        </w:rPr>
      </w:pP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ab/>
        <w:t>左侧1个电动自行车（含行人、摩托车）进出人脸识别通道，共进共出，宽度1.1—1.2米/</w:t>
      </w:r>
      <w:proofErr w:type="gramStart"/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个</w:t>
      </w:r>
      <w:proofErr w:type="gramEnd"/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。</w:t>
      </w:r>
      <w:r w:rsidR="0027675C">
        <w:rPr>
          <w:rFonts w:asciiTheme="minorEastAsia" w:hAnsiTheme="minorEastAsia" w:cs="Times New Roman" w:hint="eastAsia"/>
          <w:bCs/>
          <w:sz w:val="28"/>
          <w:szCs w:val="28"/>
        </w:rPr>
        <w:t>闸机、摆闸均</w:t>
      </w:r>
      <w:bookmarkStart w:id="0" w:name="_GoBack"/>
      <w:bookmarkEnd w:id="0"/>
      <w:r w:rsidR="0027675C">
        <w:rPr>
          <w:rFonts w:asciiTheme="minorEastAsia" w:hAnsiTheme="minorEastAsia" w:cs="Times New Roman" w:hint="eastAsia"/>
          <w:bCs/>
          <w:sz w:val="28"/>
          <w:szCs w:val="28"/>
        </w:rPr>
        <w:t>采用不锈钢材质。</w:t>
      </w:r>
    </w:p>
    <w:p w:rsidR="00CC6AA3" w:rsidRPr="007941BD" w:rsidRDefault="00B05FF5" w:rsidP="00B05FF5">
      <w:pPr>
        <w:rPr>
          <w:rFonts w:asciiTheme="minorEastAsia" w:hAnsiTheme="minorEastAsia" w:cs="Times New Roman"/>
          <w:bCs/>
          <w:sz w:val="28"/>
          <w:szCs w:val="28"/>
        </w:rPr>
      </w:pP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ab/>
        <w:t>右侧1个车辆进出车牌识别通道，</w:t>
      </w:r>
      <w:r w:rsidR="00CC6AA3" w:rsidRPr="007941BD">
        <w:rPr>
          <w:rFonts w:asciiTheme="minorEastAsia" w:hAnsiTheme="minorEastAsia" w:cs="Times New Roman" w:hint="eastAsia"/>
          <w:bCs/>
          <w:sz w:val="28"/>
          <w:szCs w:val="28"/>
        </w:rPr>
        <w:t>共</w:t>
      </w: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进</w:t>
      </w:r>
      <w:r w:rsidR="00CC6AA3" w:rsidRPr="007941BD">
        <w:rPr>
          <w:rFonts w:asciiTheme="minorEastAsia" w:hAnsiTheme="minorEastAsia" w:cs="Times New Roman" w:hint="eastAsia"/>
          <w:bCs/>
          <w:sz w:val="28"/>
          <w:szCs w:val="28"/>
        </w:rPr>
        <w:t>共</w:t>
      </w: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出，宽度约4米/</w:t>
      </w:r>
      <w:proofErr w:type="gramStart"/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个</w:t>
      </w:r>
      <w:proofErr w:type="gramEnd"/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。</w:t>
      </w:r>
    </w:p>
    <w:p w:rsidR="00120C77" w:rsidRPr="007941BD" w:rsidRDefault="00120C77" w:rsidP="00120C77">
      <w:pPr>
        <w:rPr>
          <w:rFonts w:asciiTheme="minorEastAsia" w:hAnsiTheme="minorEastAsia" w:cs="Times New Roman"/>
          <w:bCs/>
          <w:sz w:val="28"/>
          <w:szCs w:val="28"/>
        </w:rPr>
      </w:pP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ab/>
        <w:t>4、注意事项</w:t>
      </w:r>
    </w:p>
    <w:p w:rsidR="00120C77" w:rsidRPr="007941BD" w:rsidRDefault="00120C77" w:rsidP="00B05FF5">
      <w:pPr>
        <w:rPr>
          <w:rFonts w:asciiTheme="minorEastAsia" w:hAnsiTheme="minorEastAsia" w:cs="Times New Roman"/>
          <w:bCs/>
          <w:sz w:val="28"/>
          <w:szCs w:val="28"/>
        </w:rPr>
      </w:pP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ab/>
        <w:t>两个门岗均有机柜可以联网</w:t>
      </w:r>
      <w:r w:rsidR="00A51DA0">
        <w:rPr>
          <w:rFonts w:asciiTheme="minorEastAsia" w:hAnsiTheme="minorEastAsia" w:cs="Times New Roman" w:hint="eastAsia"/>
          <w:bCs/>
          <w:sz w:val="28"/>
          <w:szCs w:val="28"/>
        </w:rPr>
        <w:t>。</w:t>
      </w:r>
      <w:r w:rsidR="00F43C66">
        <w:rPr>
          <w:rFonts w:asciiTheme="minorEastAsia" w:hAnsiTheme="minorEastAsia" w:cs="Times New Roman" w:hint="eastAsia"/>
          <w:bCs/>
          <w:sz w:val="28"/>
          <w:szCs w:val="28"/>
        </w:rPr>
        <w:t>投标方需做好相关</w:t>
      </w:r>
      <w:r w:rsidR="00FB28E5">
        <w:rPr>
          <w:rFonts w:asciiTheme="minorEastAsia" w:hAnsiTheme="minorEastAsia" w:cs="Times New Roman" w:hint="eastAsia"/>
          <w:bCs/>
          <w:sz w:val="28"/>
          <w:szCs w:val="28"/>
        </w:rPr>
        <w:t>管线</w:t>
      </w:r>
      <w:r w:rsidR="00F43C66">
        <w:rPr>
          <w:rFonts w:asciiTheme="minorEastAsia" w:hAnsiTheme="minorEastAsia" w:cs="Times New Roman" w:hint="eastAsia"/>
          <w:bCs/>
          <w:sz w:val="28"/>
          <w:szCs w:val="28"/>
        </w:rPr>
        <w:t>路面预埋和</w:t>
      </w:r>
      <w:r w:rsidR="003648E0">
        <w:rPr>
          <w:rFonts w:asciiTheme="minorEastAsia" w:hAnsiTheme="minorEastAsia" w:cs="Times New Roman" w:hint="eastAsia"/>
          <w:bCs/>
          <w:sz w:val="28"/>
          <w:szCs w:val="28"/>
        </w:rPr>
        <w:t>布设</w:t>
      </w:r>
      <w:r w:rsidR="00664E3C">
        <w:rPr>
          <w:rFonts w:asciiTheme="minorEastAsia" w:hAnsiTheme="minorEastAsia" w:cs="Times New Roman" w:hint="eastAsia"/>
          <w:bCs/>
          <w:sz w:val="28"/>
          <w:szCs w:val="28"/>
        </w:rPr>
        <w:t>，并提供交换机联网</w:t>
      </w:r>
      <w:r w:rsidR="003648E0">
        <w:rPr>
          <w:rFonts w:asciiTheme="minorEastAsia" w:hAnsiTheme="minorEastAsia" w:cs="Times New Roman" w:hint="eastAsia"/>
          <w:bCs/>
          <w:sz w:val="28"/>
          <w:szCs w:val="28"/>
        </w:rPr>
        <w:t>。</w:t>
      </w:r>
    </w:p>
    <w:p w:rsidR="00B05FF5" w:rsidRPr="007941BD" w:rsidRDefault="00120C77" w:rsidP="00B05FF5">
      <w:pPr>
        <w:rPr>
          <w:rFonts w:asciiTheme="minorEastAsia" w:hAnsiTheme="minorEastAsia" w:cs="Times New Roman"/>
          <w:b/>
          <w:bCs/>
          <w:sz w:val="28"/>
          <w:szCs w:val="28"/>
        </w:rPr>
      </w:pPr>
      <w:r w:rsidRPr="007941BD">
        <w:rPr>
          <w:rFonts w:asciiTheme="minorEastAsia" w:hAnsiTheme="minorEastAsia" w:cs="Times New Roman" w:hint="eastAsia"/>
          <w:b/>
          <w:bCs/>
          <w:sz w:val="28"/>
          <w:szCs w:val="28"/>
        </w:rPr>
        <w:t>二、功能需求</w:t>
      </w:r>
    </w:p>
    <w:p w:rsidR="00120C77" w:rsidRPr="007941BD" w:rsidRDefault="00120C77" w:rsidP="00B05FF5">
      <w:pPr>
        <w:rPr>
          <w:rFonts w:asciiTheme="minorEastAsia" w:hAnsiTheme="minorEastAsia" w:cs="Times New Roman"/>
          <w:bCs/>
          <w:sz w:val="28"/>
          <w:szCs w:val="28"/>
        </w:rPr>
      </w:pP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ab/>
        <w:t>1、车牌识别和人脸识别需同在一个软件系统内控制。</w:t>
      </w:r>
    </w:p>
    <w:p w:rsidR="00120C77" w:rsidRPr="007941BD" w:rsidRDefault="00120C77" w:rsidP="00B05FF5">
      <w:pPr>
        <w:rPr>
          <w:rFonts w:asciiTheme="minorEastAsia" w:hAnsiTheme="minorEastAsia" w:cs="Times New Roman"/>
          <w:bCs/>
          <w:sz w:val="28"/>
          <w:szCs w:val="28"/>
        </w:rPr>
      </w:pP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ab/>
        <w:t>2、</w:t>
      </w:r>
      <w:r w:rsidR="0042080A">
        <w:rPr>
          <w:rFonts w:asciiTheme="minorEastAsia" w:hAnsiTheme="minorEastAsia" w:cs="Times New Roman" w:hint="eastAsia"/>
          <w:bCs/>
          <w:sz w:val="28"/>
          <w:szCs w:val="28"/>
        </w:rPr>
        <w:t>两个门岗需要配备访客机，同时也需要提供手机端预约小功能</w:t>
      </w: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，可以进行访客预约和车辆进厂预约</w:t>
      </w:r>
      <w:r w:rsidR="00A168FB" w:rsidRPr="007941BD">
        <w:rPr>
          <w:rFonts w:asciiTheme="minorEastAsia" w:hAnsiTheme="minorEastAsia" w:cs="Times New Roman" w:hint="eastAsia"/>
          <w:bCs/>
          <w:sz w:val="28"/>
          <w:szCs w:val="28"/>
        </w:rPr>
        <w:t>审批，包括访客进出时间段</w:t>
      </w: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，一旦预约</w:t>
      </w:r>
      <w:r w:rsidR="00A168FB" w:rsidRPr="007941BD">
        <w:rPr>
          <w:rFonts w:asciiTheme="minorEastAsia" w:hAnsiTheme="minorEastAsia" w:cs="Times New Roman" w:hint="eastAsia"/>
          <w:bCs/>
          <w:sz w:val="28"/>
          <w:szCs w:val="28"/>
        </w:rPr>
        <w:t>审批通过可</w:t>
      </w: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自动放行。</w:t>
      </w:r>
    </w:p>
    <w:p w:rsidR="00120C77" w:rsidRPr="007941BD" w:rsidRDefault="00120C77" w:rsidP="00B05FF5">
      <w:pPr>
        <w:rPr>
          <w:rFonts w:asciiTheme="minorEastAsia" w:hAnsiTheme="minorEastAsia" w:cs="Times New Roman"/>
          <w:bCs/>
          <w:sz w:val="28"/>
          <w:szCs w:val="28"/>
        </w:rPr>
      </w:pP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ab/>
      </w:r>
      <w:r w:rsidR="00623D6D">
        <w:rPr>
          <w:rFonts w:asciiTheme="minorEastAsia" w:hAnsiTheme="minorEastAsia" w:cs="Times New Roman" w:hint="eastAsia"/>
          <w:bCs/>
          <w:sz w:val="28"/>
          <w:szCs w:val="28"/>
        </w:rPr>
        <w:t>3</w:t>
      </w: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、</w:t>
      </w:r>
      <w:r w:rsidR="00A168FB" w:rsidRPr="007941BD">
        <w:rPr>
          <w:rFonts w:asciiTheme="minorEastAsia" w:hAnsiTheme="minorEastAsia" w:cs="Times New Roman" w:hint="eastAsia"/>
          <w:bCs/>
          <w:sz w:val="28"/>
          <w:szCs w:val="28"/>
        </w:rPr>
        <w:t>出门停车临检功能，软件系统可根据个别部门、个别人员、个别时间段，设置临时停车检查的功能，此时</w:t>
      </w:r>
      <w:r w:rsidR="007941BD" w:rsidRPr="007941BD">
        <w:rPr>
          <w:rFonts w:asciiTheme="minorEastAsia" w:hAnsiTheme="minorEastAsia" w:cs="Times New Roman" w:hint="eastAsia"/>
          <w:bCs/>
          <w:sz w:val="28"/>
          <w:szCs w:val="28"/>
        </w:rPr>
        <w:t>所选定</w:t>
      </w:r>
      <w:r w:rsidR="00A168FB" w:rsidRPr="007941BD">
        <w:rPr>
          <w:rFonts w:asciiTheme="minorEastAsia" w:hAnsiTheme="minorEastAsia" w:cs="Times New Roman" w:hint="eastAsia"/>
          <w:bCs/>
          <w:sz w:val="28"/>
          <w:szCs w:val="28"/>
        </w:rPr>
        <w:t>车辆或电动车不能自动放行，需安</w:t>
      </w:r>
      <w:proofErr w:type="gramStart"/>
      <w:r w:rsidR="00A168FB" w:rsidRPr="007941BD">
        <w:rPr>
          <w:rFonts w:asciiTheme="minorEastAsia" w:hAnsiTheme="minorEastAsia" w:cs="Times New Roman" w:hint="eastAsia"/>
          <w:bCs/>
          <w:sz w:val="28"/>
          <w:szCs w:val="28"/>
        </w:rPr>
        <w:t>保检查</w:t>
      </w:r>
      <w:proofErr w:type="gramEnd"/>
      <w:r w:rsidR="00A168FB" w:rsidRPr="007941BD">
        <w:rPr>
          <w:rFonts w:asciiTheme="minorEastAsia" w:hAnsiTheme="minorEastAsia" w:cs="Times New Roman" w:hint="eastAsia"/>
          <w:bCs/>
          <w:sz w:val="28"/>
          <w:szCs w:val="28"/>
        </w:rPr>
        <w:t>手动放行。</w:t>
      </w:r>
      <w:r w:rsidR="00F50B47">
        <w:rPr>
          <w:rFonts w:asciiTheme="minorEastAsia" w:hAnsiTheme="minorEastAsia" w:cs="Times New Roman" w:hint="eastAsia"/>
          <w:bCs/>
          <w:sz w:val="28"/>
          <w:szCs w:val="28"/>
        </w:rPr>
        <w:t>不在临检范围内的车辆</w:t>
      </w:r>
      <w:r w:rsidR="007941BD" w:rsidRPr="007941BD">
        <w:rPr>
          <w:rFonts w:asciiTheme="minorEastAsia" w:hAnsiTheme="minorEastAsia" w:cs="Times New Roman" w:hint="eastAsia"/>
          <w:bCs/>
          <w:sz w:val="28"/>
          <w:szCs w:val="28"/>
        </w:rPr>
        <w:t>依旧自动放行。</w:t>
      </w:r>
    </w:p>
    <w:p w:rsidR="007941BD" w:rsidRDefault="007941BD" w:rsidP="00B05FF5">
      <w:pPr>
        <w:rPr>
          <w:rFonts w:asciiTheme="minorEastAsia" w:hAnsiTheme="minorEastAsia" w:cs="Times New Roman"/>
          <w:bCs/>
          <w:sz w:val="28"/>
          <w:szCs w:val="28"/>
        </w:rPr>
      </w:pP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ab/>
      </w:r>
      <w:r w:rsidR="00D5378D">
        <w:rPr>
          <w:rFonts w:asciiTheme="minorEastAsia" w:hAnsiTheme="minorEastAsia" w:cs="Times New Roman" w:hint="eastAsia"/>
          <w:bCs/>
          <w:sz w:val="28"/>
          <w:szCs w:val="28"/>
        </w:rPr>
        <w:t>4</w:t>
      </w: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、人脸识别通道可视同考勤通</w:t>
      </w:r>
      <w:r w:rsidR="00D5378D">
        <w:rPr>
          <w:rFonts w:asciiTheme="minorEastAsia" w:hAnsiTheme="minorEastAsia" w:cs="Times New Roman" w:hint="eastAsia"/>
          <w:bCs/>
          <w:sz w:val="28"/>
          <w:szCs w:val="28"/>
        </w:rPr>
        <w:t>道，考勤数据需要能够插入公司现有的汉王人脸识别考勤系统的中间表</w:t>
      </w:r>
      <w:r w:rsidRPr="007941BD">
        <w:rPr>
          <w:rFonts w:asciiTheme="minorEastAsia" w:hAnsiTheme="minorEastAsia" w:cs="Times New Roman" w:hint="eastAsia"/>
          <w:bCs/>
          <w:sz w:val="28"/>
          <w:szCs w:val="28"/>
        </w:rPr>
        <w:t>，以便并入OA办公系统。</w:t>
      </w:r>
      <w:r w:rsidR="00EB04D5">
        <w:rPr>
          <w:rFonts w:asciiTheme="minorEastAsia" w:hAnsiTheme="minorEastAsia" w:cs="Times New Roman" w:hint="eastAsia"/>
          <w:bCs/>
          <w:sz w:val="28"/>
          <w:szCs w:val="28"/>
        </w:rPr>
        <w:t>管理软件需具备组织架构设置、考勤排班、报表导出等功能。</w:t>
      </w:r>
    </w:p>
    <w:p w:rsidR="00222539" w:rsidRPr="00F43C66" w:rsidRDefault="00222539" w:rsidP="00B05FF5">
      <w:pPr>
        <w:rPr>
          <w:rFonts w:asciiTheme="minorEastAsia" w:hAnsiTheme="minorEastAsia" w:cs="Times New Roman"/>
          <w:bCs/>
          <w:sz w:val="28"/>
          <w:szCs w:val="28"/>
        </w:rPr>
      </w:pPr>
      <w:r>
        <w:rPr>
          <w:rFonts w:asciiTheme="minorEastAsia" w:hAnsiTheme="minorEastAsia" w:cs="Times New Roman" w:hint="eastAsia"/>
          <w:bCs/>
          <w:sz w:val="28"/>
          <w:szCs w:val="28"/>
        </w:rPr>
        <w:tab/>
      </w:r>
      <w:r w:rsidR="00D5378D">
        <w:rPr>
          <w:rFonts w:asciiTheme="minorEastAsia" w:hAnsiTheme="minorEastAsia" w:cs="Times New Roman" w:hint="eastAsia"/>
          <w:bCs/>
          <w:sz w:val="28"/>
          <w:szCs w:val="28"/>
        </w:rPr>
        <w:t>5</w:t>
      </w:r>
      <w:r>
        <w:rPr>
          <w:rFonts w:asciiTheme="minorEastAsia" w:hAnsiTheme="minorEastAsia" w:cs="Times New Roman" w:hint="eastAsia"/>
          <w:bCs/>
          <w:sz w:val="28"/>
          <w:szCs w:val="28"/>
        </w:rPr>
        <w:t>、</w:t>
      </w:r>
      <w:r w:rsidR="00F43C66">
        <w:rPr>
          <w:rFonts w:asciiTheme="minorEastAsia" w:hAnsiTheme="minorEastAsia" w:cs="Times New Roman" w:hint="eastAsia"/>
          <w:bCs/>
          <w:sz w:val="28"/>
          <w:szCs w:val="28"/>
        </w:rPr>
        <w:t>涉及到路面预埋管线施工，需切割一定的深度，做好后续水泥复原工作。</w:t>
      </w:r>
    </w:p>
    <w:p w:rsidR="004F7D1D" w:rsidRPr="004F7D1D" w:rsidRDefault="004F7D1D" w:rsidP="00B05FF5">
      <w:pPr>
        <w:rPr>
          <w:rFonts w:asciiTheme="minorEastAsia" w:hAnsiTheme="minorEastAsia" w:cs="Times New Roman"/>
          <w:bCs/>
          <w:sz w:val="28"/>
          <w:szCs w:val="28"/>
        </w:rPr>
      </w:pPr>
      <w:r>
        <w:rPr>
          <w:rFonts w:asciiTheme="minorEastAsia" w:hAnsiTheme="minorEastAsia" w:cs="Times New Roman" w:hint="eastAsia"/>
          <w:bCs/>
          <w:sz w:val="28"/>
          <w:szCs w:val="28"/>
        </w:rPr>
        <w:tab/>
        <w:t>6、</w:t>
      </w:r>
      <w:r w:rsidR="0075045B">
        <w:rPr>
          <w:rFonts w:asciiTheme="minorEastAsia" w:hAnsiTheme="minorEastAsia" w:cs="Times New Roman" w:hint="eastAsia"/>
          <w:bCs/>
          <w:sz w:val="28"/>
          <w:szCs w:val="28"/>
        </w:rPr>
        <w:t>投标方</w:t>
      </w:r>
      <w:r w:rsidR="00F43C66" w:rsidRPr="00F43C66">
        <w:rPr>
          <w:rFonts w:asciiTheme="minorEastAsia" w:hAnsiTheme="minorEastAsia" w:cs="Times New Roman" w:hint="eastAsia"/>
          <w:bCs/>
          <w:sz w:val="28"/>
          <w:szCs w:val="28"/>
        </w:rPr>
        <w:t>需</w:t>
      </w:r>
      <w:r w:rsidR="0075045B">
        <w:rPr>
          <w:rFonts w:asciiTheme="minorEastAsia" w:hAnsiTheme="minorEastAsia" w:cs="Times New Roman" w:hint="eastAsia"/>
          <w:bCs/>
          <w:sz w:val="28"/>
          <w:szCs w:val="28"/>
        </w:rPr>
        <w:t>随标书一起附带</w:t>
      </w:r>
      <w:r w:rsidR="00F43C66" w:rsidRPr="00F43C66">
        <w:rPr>
          <w:rFonts w:asciiTheme="minorEastAsia" w:hAnsiTheme="minorEastAsia" w:cs="Times New Roman" w:hint="eastAsia"/>
          <w:bCs/>
          <w:sz w:val="28"/>
          <w:szCs w:val="28"/>
        </w:rPr>
        <w:t>详细的安装效果图。</w:t>
      </w:r>
    </w:p>
    <w:p w:rsidR="00F43C66" w:rsidRPr="00F43C66" w:rsidRDefault="00F43C66">
      <w:pPr>
        <w:rPr>
          <w:rFonts w:asciiTheme="minorEastAsia" w:hAnsiTheme="minorEastAsia" w:cs="Times New Roman"/>
          <w:bCs/>
          <w:sz w:val="28"/>
          <w:szCs w:val="28"/>
        </w:rPr>
      </w:pPr>
      <w:r w:rsidRPr="00F43C66">
        <w:rPr>
          <w:rFonts w:asciiTheme="minorEastAsia" w:hAnsiTheme="minorEastAsia" w:cs="Times New Roman" w:hint="eastAsia"/>
          <w:bCs/>
          <w:sz w:val="28"/>
          <w:szCs w:val="28"/>
        </w:rPr>
        <w:tab/>
        <w:t>7、</w:t>
      </w:r>
      <w:r>
        <w:rPr>
          <w:rFonts w:asciiTheme="minorEastAsia" w:hAnsiTheme="minorEastAsia" w:cs="Times New Roman" w:hint="eastAsia"/>
          <w:bCs/>
          <w:sz w:val="28"/>
          <w:szCs w:val="28"/>
        </w:rPr>
        <w:t>软硬件系统需提供3年</w:t>
      </w:r>
      <w:proofErr w:type="gramStart"/>
      <w:r>
        <w:rPr>
          <w:rFonts w:asciiTheme="minorEastAsia" w:hAnsiTheme="minorEastAsia" w:cs="Times New Roman" w:hint="eastAsia"/>
          <w:bCs/>
          <w:sz w:val="28"/>
          <w:szCs w:val="28"/>
        </w:rPr>
        <w:t>免费维保服务</w:t>
      </w:r>
      <w:proofErr w:type="gramEnd"/>
      <w:r>
        <w:rPr>
          <w:rFonts w:asciiTheme="minorEastAsia" w:hAnsiTheme="minorEastAsia" w:cs="Times New Roman" w:hint="eastAsia"/>
          <w:bCs/>
          <w:sz w:val="28"/>
          <w:szCs w:val="28"/>
        </w:rPr>
        <w:t>。</w:t>
      </w:r>
    </w:p>
    <w:sectPr w:rsidR="00F43C66" w:rsidRPr="00F43C66" w:rsidSect="007B560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8DC" w:rsidRDefault="002328DC" w:rsidP="0070451F">
      <w:r>
        <w:separator/>
      </w:r>
    </w:p>
  </w:endnote>
  <w:endnote w:type="continuationSeparator" w:id="0">
    <w:p w:rsidR="002328DC" w:rsidRDefault="002328DC" w:rsidP="0070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8DC" w:rsidRDefault="002328DC" w:rsidP="0070451F">
      <w:r>
        <w:separator/>
      </w:r>
    </w:p>
  </w:footnote>
  <w:footnote w:type="continuationSeparator" w:id="0">
    <w:p w:rsidR="002328DC" w:rsidRDefault="002328DC" w:rsidP="00704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1C"/>
    <w:rsid w:val="000E790E"/>
    <w:rsid w:val="00120C77"/>
    <w:rsid w:val="00222539"/>
    <w:rsid w:val="00231BB3"/>
    <w:rsid w:val="002328DC"/>
    <w:rsid w:val="0027675C"/>
    <w:rsid w:val="003648E0"/>
    <w:rsid w:val="003702B2"/>
    <w:rsid w:val="0042080A"/>
    <w:rsid w:val="00425989"/>
    <w:rsid w:val="004F7D1D"/>
    <w:rsid w:val="00623D6D"/>
    <w:rsid w:val="00664E3C"/>
    <w:rsid w:val="0070451F"/>
    <w:rsid w:val="0075045B"/>
    <w:rsid w:val="007941BD"/>
    <w:rsid w:val="007B560D"/>
    <w:rsid w:val="007B7525"/>
    <w:rsid w:val="008047B0"/>
    <w:rsid w:val="0084106E"/>
    <w:rsid w:val="009A6B90"/>
    <w:rsid w:val="00A06A04"/>
    <w:rsid w:val="00A10B30"/>
    <w:rsid w:val="00A168FB"/>
    <w:rsid w:val="00A51DA0"/>
    <w:rsid w:val="00B05FF5"/>
    <w:rsid w:val="00CC6AA3"/>
    <w:rsid w:val="00D10B1C"/>
    <w:rsid w:val="00D5378D"/>
    <w:rsid w:val="00E35255"/>
    <w:rsid w:val="00EB04D5"/>
    <w:rsid w:val="00F43C66"/>
    <w:rsid w:val="00F50B47"/>
    <w:rsid w:val="00FB28E5"/>
    <w:rsid w:val="00FD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5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5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56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56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5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5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56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56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蔡雪霞</dc:creator>
  <cp:lastModifiedBy>蔡雪霞</cp:lastModifiedBy>
  <cp:revision>39</cp:revision>
  <dcterms:created xsi:type="dcterms:W3CDTF">2024-02-27T09:02:00Z</dcterms:created>
  <dcterms:modified xsi:type="dcterms:W3CDTF">2024-02-29T02:32:00Z</dcterms:modified>
</cp:coreProperties>
</file>